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AF" w:rsidRDefault="00AC2285" w:rsidP="005C0EA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27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</w:t>
      </w:r>
      <w:r w:rsidR="005C0EAF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Documents and Settings\школьный\Мои документы\Документы сканера\ла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ьный\Мои документы\Документы сканера\ла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AF" w:rsidRDefault="005C0EAF" w:rsidP="005C0EA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0EAF" w:rsidRDefault="005C0EAF" w:rsidP="005C0EA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0EAF" w:rsidRDefault="005C0EAF" w:rsidP="005C0EA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0EAF" w:rsidRDefault="005C0EAF" w:rsidP="005C0EA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0EAF" w:rsidRDefault="005C0EAF" w:rsidP="005C0EA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63489" w:rsidRPr="00FB27C1" w:rsidRDefault="00942046" w:rsidP="005C0E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B27C1">
        <w:rPr>
          <w:rFonts w:ascii="Times New Roman" w:hAnsi="Times New Roman"/>
          <w:sz w:val="24"/>
          <w:szCs w:val="24"/>
          <w:lang w:eastAsia="ru-RU"/>
        </w:rPr>
        <w:lastRenderedPageBreak/>
        <w:t>1.5. Особенности Публичного доклада:</w:t>
      </w:r>
    </w:p>
    <w:p w:rsidR="00942046" w:rsidRPr="00FB27C1" w:rsidRDefault="00942046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- аналитический характер текста, предполагающий представление фактов и данных</w:t>
      </w:r>
      <w:r w:rsidR="0085061F" w:rsidRPr="00FB27C1">
        <w:rPr>
          <w:rFonts w:ascii="Times New Roman" w:hAnsi="Times New Roman"/>
          <w:sz w:val="24"/>
          <w:szCs w:val="24"/>
          <w:lang w:eastAsia="ru-RU"/>
        </w:rPr>
        <w:t>, а также их оценку и</w:t>
      </w:r>
      <w:r w:rsidRPr="00FB27C1">
        <w:rPr>
          <w:rFonts w:ascii="Times New Roman" w:hAnsi="Times New Roman"/>
          <w:sz w:val="24"/>
          <w:szCs w:val="24"/>
          <w:lang w:eastAsia="ru-RU"/>
        </w:rPr>
        <w:t xml:space="preserve"> обоснование тенденций развития;</w:t>
      </w:r>
    </w:p>
    <w:p w:rsidR="00942046" w:rsidRPr="00FB27C1" w:rsidRDefault="00942046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- ориентация на широкий круг читателей, что определяет доступный</w:t>
      </w:r>
      <w:r w:rsidR="0085061F" w:rsidRPr="00FB27C1">
        <w:rPr>
          <w:rFonts w:ascii="Times New Roman" w:hAnsi="Times New Roman"/>
          <w:sz w:val="24"/>
          <w:szCs w:val="24"/>
          <w:lang w:eastAsia="ru-RU"/>
        </w:rPr>
        <w:t xml:space="preserve"> стиль изложения и презентационный</w:t>
      </w:r>
      <w:r w:rsidRPr="00FB27C1">
        <w:rPr>
          <w:rFonts w:ascii="Times New Roman" w:hAnsi="Times New Roman"/>
          <w:sz w:val="24"/>
          <w:szCs w:val="24"/>
          <w:lang w:eastAsia="ru-RU"/>
        </w:rPr>
        <w:t xml:space="preserve"> тип оформления</w:t>
      </w:r>
      <w:r w:rsidR="0085061F" w:rsidRPr="00FB27C1">
        <w:rPr>
          <w:rFonts w:ascii="Times New Roman" w:hAnsi="Times New Roman"/>
          <w:sz w:val="24"/>
          <w:szCs w:val="24"/>
          <w:lang w:eastAsia="ru-RU"/>
        </w:rPr>
        <w:t>;</w:t>
      </w:r>
    </w:p>
    <w:p w:rsidR="0085061F" w:rsidRPr="00FB27C1" w:rsidRDefault="00D74770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1.6</w:t>
      </w:r>
      <w:r w:rsidR="0085061F" w:rsidRPr="00FB27C1">
        <w:rPr>
          <w:rFonts w:ascii="Times New Roman" w:hAnsi="Times New Roman"/>
          <w:sz w:val="24"/>
          <w:szCs w:val="24"/>
          <w:lang w:eastAsia="ru-RU"/>
        </w:rPr>
        <w:t>. Доклад является документом постоянного хранения, администрация образовательной организации обеспечивает его размещение, хранение и доступность для участников образовательных отношений.</w:t>
      </w:r>
    </w:p>
    <w:p w:rsidR="00D74770" w:rsidRPr="00FB27C1" w:rsidRDefault="00D74770" w:rsidP="00B900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900E3" w:rsidRPr="00FB27C1" w:rsidRDefault="00B900E3" w:rsidP="00B900E3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27C1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FB27C1">
        <w:rPr>
          <w:rFonts w:ascii="Times New Roman" w:hAnsi="Times New Roman"/>
          <w:b/>
          <w:sz w:val="24"/>
          <w:szCs w:val="24"/>
          <w:lang w:eastAsia="ru-RU"/>
        </w:rPr>
        <w:t>. Основные требования к Публичному докладу</w:t>
      </w:r>
    </w:p>
    <w:p w:rsidR="005252B1" w:rsidRPr="00FB27C1" w:rsidRDefault="005252B1" w:rsidP="005252B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 xml:space="preserve"> 2.1. Требованиями к качеству информации, включаемой в Публичный доклад, являются: </w:t>
      </w:r>
    </w:p>
    <w:p w:rsidR="005252B1" w:rsidRPr="00FB27C1" w:rsidRDefault="005252B1" w:rsidP="005252B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 xml:space="preserve">- актуальность - информация должна соответствовать интересам и информационным потребностям целевых групп, способствовать принятию решений в сфере образования; </w:t>
      </w:r>
    </w:p>
    <w:p w:rsidR="005252B1" w:rsidRPr="00FB27C1" w:rsidRDefault="005252B1" w:rsidP="005252B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 xml:space="preserve">- достоверность - информация должна быть точной и обоснованной. Сведения, содержащиеся в докладе, подкрепляются ссылками на источники первичной информации. Источники информации должны отвечать критерию надежности; </w:t>
      </w:r>
    </w:p>
    <w:p w:rsidR="005252B1" w:rsidRPr="00FB27C1" w:rsidRDefault="005252B1" w:rsidP="005252B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 xml:space="preserve">- необходимость и достаточность - приводимые данные и факты должны служить исключительно целям обоснования или иллюстрации определенных тезисов и положений публичного доклада. Дополнительная информация может быть приведена в приложении. </w:t>
      </w:r>
    </w:p>
    <w:p w:rsidR="005252B1" w:rsidRPr="00FB27C1" w:rsidRDefault="005252B1" w:rsidP="005252B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2.2. Одним из важных требований к Публичному докладу является доступность изложения - соответствие характера предоставления информации (язык, стиль, оформление и др.) возможностям восприятия потенциальных читателей.</w:t>
      </w:r>
    </w:p>
    <w:p w:rsidR="00B900E3" w:rsidRPr="00FB27C1" w:rsidRDefault="00B900E3" w:rsidP="00B900E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2.1. Решение о подготовке Публичного доклада принимается директором образовательной организации.</w:t>
      </w:r>
    </w:p>
    <w:p w:rsidR="00B900E3" w:rsidRPr="00FB27C1" w:rsidRDefault="00B900E3" w:rsidP="00B900E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 xml:space="preserve">2.2. Дата опубликования (размещения на сайте) Публичного доклада не позднее 1 </w:t>
      </w:r>
      <w:r w:rsidR="002218FB" w:rsidRPr="00FB27C1"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FB27C1">
        <w:rPr>
          <w:rFonts w:ascii="Times New Roman" w:hAnsi="Times New Roman"/>
          <w:sz w:val="24"/>
          <w:szCs w:val="24"/>
          <w:lang w:eastAsia="ru-RU"/>
        </w:rPr>
        <w:t>.</w:t>
      </w:r>
    </w:p>
    <w:p w:rsidR="00B900E3" w:rsidRPr="00FB27C1" w:rsidRDefault="00B900E3" w:rsidP="00B900E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2.3. Регулярность предоставления Публичного доклада (раз в год).</w:t>
      </w:r>
    </w:p>
    <w:p w:rsidR="00B900E3" w:rsidRPr="00FB27C1" w:rsidRDefault="00B900E3" w:rsidP="00B900E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2.4. Объем печатного издания Публичног</w:t>
      </w:r>
      <w:r w:rsidR="006516A8" w:rsidRPr="00FB27C1">
        <w:rPr>
          <w:rFonts w:ascii="Times New Roman" w:hAnsi="Times New Roman"/>
          <w:sz w:val="24"/>
          <w:szCs w:val="24"/>
          <w:lang w:eastAsia="ru-RU"/>
        </w:rPr>
        <w:t>о доклада не должен превышать 2</w:t>
      </w:r>
      <w:r w:rsidRPr="00FB27C1">
        <w:rPr>
          <w:rFonts w:ascii="Times New Roman" w:hAnsi="Times New Roman"/>
          <w:sz w:val="24"/>
          <w:szCs w:val="24"/>
          <w:lang w:eastAsia="ru-RU"/>
        </w:rPr>
        <w:t>5 печатных листов (без учета приложений).</w:t>
      </w:r>
    </w:p>
    <w:p w:rsidR="00B900E3" w:rsidRPr="00FB27C1" w:rsidRDefault="00B900E3" w:rsidP="00B900E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2.5. Основными информационными каналами для публикации Публичного доклада являются:</w:t>
      </w:r>
    </w:p>
    <w:p w:rsidR="00B900E3" w:rsidRPr="00FB27C1" w:rsidRDefault="00B900E3" w:rsidP="00B900E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 xml:space="preserve">- сайт образовательной организации </w:t>
      </w:r>
      <w:r w:rsidRPr="00FB27C1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FB27C1">
        <w:rPr>
          <w:rFonts w:ascii="Times New Roman" w:hAnsi="Times New Roman"/>
          <w:sz w:val="24"/>
          <w:szCs w:val="24"/>
          <w:lang w:eastAsia="ru-RU"/>
        </w:rPr>
        <w:t>: //</w:t>
      </w:r>
      <w:proofErr w:type="spellStart"/>
      <w:r w:rsidRPr="00FB27C1">
        <w:rPr>
          <w:rFonts w:ascii="Times New Roman" w:hAnsi="Times New Roman"/>
          <w:sz w:val="24"/>
          <w:szCs w:val="24"/>
          <w:lang w:val="en-US" w:eastAsia="ru-RU"/>
        </w:rPr>
        <w:t>kascool</w:t>
      </w:r>
      <w:proofErr w:type="spellEnd"/>
      <w:r w:rsidRPr="00FB27C1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FB27C1">
        <w:rPr>
          <w:rFonts w:ascii="Times New Roman" w:hAnsi="Times New Roman"/>
          <w:sz w:val="24"/>
          <w:szCs w:val="24"/>
          <w:lang w:val="en-US" w:eastAsia="ru-RU"/>
        </w:rPr>
        <w:t>eps</w:t>
      </w:r>
      <w:proofErr w:type="spellEnd"/>
      <w:r w:rsidRPr="00FB27C1">
        <w:rPr>
          <w:rFonts w:ascii="Times New Roman" w:hAnsi="Times New Roman"/>
          <w:sz w:val="24"/>
          <w:szCs w:val="24"/>
          <w:lang w:eastAsia="ru-RU"/>
        </w:rPr>
        <w:t>74.</w:t>
      </w:r>
      <w:proofErr w:type="spellStart"/>
      <w:r w:rsidRPr="00FB27C1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FB27C1">
        <w:rPr>
          <w:rFonts w:ascii="Times New Roman" w:hAnsi="Times New Roman"/>
          <w:sz w:val="24"/>
          <w:szCs w:val="24"/>
          <w:lang w:eastAsia="ru-RU"/>
        </w:rPr>
        <w:t>;</w:t>
      </w:r>
    </w:p>
    <w:p w:rsidR="00B900E3" w:rsidRPr="00FB27C1" w:rsidRDefault="00B900E3" w:rsidP="00B900E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- отдельное (печатное или электронное) издание;</w:t>
      </w:r>
    </w:p>
    <w:p w:rsidR="00B900E3" w:rsidRPr="00FB27C1" w:rsidRDefault="00B900E3" w:rsidP="00B900E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- средства массовой информации.</w:t>
      </w:r>
    </w:p>
    <w:p w:rsidR="00B900E3" w:rsidRPr="00FB27C1" w:rsidRDefault="005252B1" w:rsidP="00B900E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2.6</w:t>
      </w:r>
      <w:r w:rsidR="00B900E3" w:rsidRPr="00FB27C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B27C1">
        <w:rPr>
          <w:rFonts w:ascii="Times New Roman" w:hAnsi="Times New Roman"/>
          <w:sz w:val="24"/>
          <w:szCs w:val="24"/>
          <w:lang w:eastAsia="ru-RU"/>
        </w:rPr>
        <w:t>Наряду с распространением Публичного доклада должно быть организовано его обсуждение с привлечением общественных организаций и объединений.</w:t>
      </w:r>
    </w:p>
    <w:p w:rsidR="005252B1" w:rsidRPr="00FB27C1" w:rsidRDefault="005252B1" w:rsidP="00B900E3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2.7. Представляемые в публичном докладе данные должны быть интерпретированы и прокомментированы с точки зрения их значения для участников образовательного процесса. При этом необходимо использовать как динамические сравнения (в том числе по месяцам и годам), так и самую актуальную на момент составления доклада информацию о деятельности системы образования или образовательного учреждения.</w:t>
      </w:r>
    </w:p>
    <w:p w:rsidR="00D74770" w:rsidRPr="00FB27C1" w:rsidRDefault="00D74770" w:rsidP="00D74770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2.8. Публичный доклад должен включать аналитическую информацию, основанную на показателях, содержательно характеризующих состояние и тенденции развития системы образования или образовательного учреждения.</w:t>
      </w:r>
    </w:p>
    <w:p w:rsidR="00D74770" w:rsidRPr="00FB27C1" w:rsidRDefault="00D74770" w:rsidP="00D74770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lastRenderedPageBreak/>
        <w:t>2.9. Представляемые в публичном докладе данные должны быть интерпретированы и прокомментированы с точки зрения их значения для участников образовательного процесса.</w:t>
      </w:r>
    </w:p>
    <w:p w:rsidR="00B900E3" w:rsidRPr="00FB27C1" w:rsidRDefault="00B900E3" w:rsidP="00B900E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5061F" w:rsidRPr="00FB27C1" w:rsidRDefault="0085061F" w:rsidP="00163489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27C1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FB27C1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971BF4" w:rsidRPr="00FB27C1">
        <w:rPr>
          <w:rFonts w:ascii="Times New Roman" w:hAnsi="Times New Roman"/>
          <w:b/>
          <w:sz w:val="24"/>
          <w:szCs w:val="24"/>
          <w:lang w:eastAsia="ru-RU"/>
        </w:rPr>
        <w:t>Порядок подготовки Публичного доклада</w:t>
      </w:r>
    </w:p>
    <w:p w:rsidR="00E649CE" w:rsidRPr="00FB27C1" w:rsidRDefault="00971BF4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2.1. Подготовка Доклада является длительным организованным процессом и включает в себя следующие этапы:</w:t>
      </w:r>
    </w:p>
    <w:p w:rsidR="00971BF4" w:rsidRPr="00FB27C1" w:rsidRDefault="00971BF4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- утверждение состава рабочей группы по подготовке Публичного доклада;</w:t>
      </w:r>
    </w:p>
    <w:p w:rsidR="00971BF4" w:rsidRPr="00FB27C1" w:rsidRDefault="00971BF4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- утверждение сетевого графика по подготовке Публичного доклада, включающего разработку структуры доклада и ее утверждение, сбор и обработку необходимых для доклада данных, написание доклада, обсуждение проекта доклада, доработку проекта доклада по результатам обсуждения и его утверждение;</w:t>
      </w:r>
    </w:p>
    <w:p w:rsidR="00971BF4" w:rsidRPr="00FB27C1" w:rsidRDefault="00971BF4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- утверждение перечня мероприятий, связанных с распространением Публичного доклада.</w:t>
      </w:r>
    </w:p>
    <w:p w:rsidR="00693BC5" w:rsidRPr="00FB27C1" w:rsidRDefault="00693BC5" w:rsidP="00163489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71BF4" w:rsidRPr="00FB27C1" w:rsidRDefault="00971BF4" w:rsidP="00163489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27C1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FB27C1">
        <w:rPr>
          <w:rFonts w:ascii="Times New Roman" w:hAnsi="Times New Roman"/>
          <w:b/>
          <w:sz w:val="24"/>
          <w:szCs w:val="24"/>
          <w:lang w:eastAsia="ru-RU"/>
        </w:rPr>
        <w:t>. Структура Публичного доклада</w:t>
      </w:r>
    </w:p>
    <w:p w:rsidR="00971BF4" w:rsidRPr="00FB27C1" w:rsidRDefault="00971BF4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3.1. Структура Публичного доклада включает в себя два основных блока:</w:t>
      </w:r>
    </w:p>
    <w:p w:rsidR="00971BF4" w:rsidRPr="00FB27C1" w:rsidRDefault="00971BF4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- обязательную часть (приложение № 1);</w:t>
      </w:r>
    </w:p>
    <w:p w:rsidR="00971BF4" w:rsidRPr="00FB27C1" w:rsidRDefault="00971BF4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- вариативную часть, содержание которой диктуется спе</w:t>
      </w:r>
      <w:r w:rsidR="00780C6D" w:rsidRPr="00FB27C1">
        <w:rPr>
          <w:rFonts w:ascii="Times New Roman" w:hAnsi="Times New Roman"/>
          <w:sz w:val="24"/>
          <w:szCs w:val="24"/>
          <w:lang w:eastAsia="ru-RU"/>
        </w:rPr>
        <w:t>цификой региона</w:t>
      </w:r>
      <w:r w:rsidRPr="00FB27C1">
        <w:rPr>
          <w:rFonts w:ascii="Times New Roman" w:hAnsi="Times New Roman"/>
          <w:sz w:val="24"/>
          <w:szCs w:val="24"/>
          <w:lang w:eastAsia="ru-RU"/>
        </w:rPr>
        <w:t xml:space="preserve"> или образовательного учреждения.</w:t>
      </w:r>
    </w:p>
    <w:p w:rsidR="00780C6D" w:rsidRPr="00FB27C1" w:rsidRDefault="006776D0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3.3.</w:t>
      </w:r>
      <w:r w:rsidR="00780C6D" w:rsidRPr="00FB27C1">
        <w:rPr>
          <w:rFonts w:ascii="Times New Roman" w:hAnsi="Times New Roman"/>
          <w:sz w:val="24"/>
          <w:szCs w:val="24"/>
          <w:lang w:eastAsia="ru-RU"/>
        </w:rPr>
        <w:t xml:space="preserve">Информация по каждому из разделов представляется в сжатом виде, с максимально </w:t>
      </w:r>
      <w:r w:rsidR="00157E93" w:rsidRPr="00FB27C1">
        <w:rPr>
          <w:rFonts w:ascii="Times New Roman" w:hAnsi="Times New Roman"/>
          <w:sz w:val="24"/>
          <w:szCs w:val="24"/>
          <w:lang w:eastAsia="ru-RU"/>
        </w:rPr>
        <w:t>возможным использованием количественных данных, таблиц, списков и перечней. Текстовая часть каждого из разделов должна быть минимизирована, с тем, чтобы, Доклад, в полном своем объеме был доступен для прочтения, в том числе обучающимися и их родителями. 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</w:p>
    <w:p w:rsidR="006776D0" w:rsidRPr="00FB27C1" w:rsidRDefault="00FE5270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3.4</w:t>
      </w:r>
      <w:r w:rsidR="006776D0" w:rsidRPr="00FB27C1">
        <w:rPr>
          <w:rFonts w:ascii="Times New Roman" w:hAnsi="Times New Roman"/>
          <w:sz w:val="24"/>
          <w:szCs w:val="24"/>
          <w:lang w:eastAsia="ru-RU"/>
        </w:rPr>
        <w:t>. В заключение каждого раздела представляются краткие итоговые выводы, обобщающие и разъясняющие приводимые данные.</w:t>
      </w:r>
    </w:p>
    <w:p w:rsidR="006776D0" w:rsidRPr="00FB27C1" w:rsidRDefault="006776D0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57E93" w:rsidRPr="00FB27C1" w:rsidRDefault="00157E93" w:rsidP="00163489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27C1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FB27C1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FE5270" w:rsidRPr="00FB27C1" w:rsidRDefault="00FE5270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="0050489D" w:rsidRPr="00FB27C1">
        <w:rPr>
          <w:rFonts w:ascii="Times New Roman" w:hAnsi="Times New Roman"/>
          <w:sz w:val="24"/>
          <w:szCs w:val="24"/>
          <w:lang w:eastAsia="ru-RU"/>
        </w:rPr>
        <w:t>Данное Положение согласовывается с педагогическим советом  и утверждается приказом директора.</w:t>
      </w:r>
    </w:p>
    <w:p w:rsidR="0050489D" w:rsidRPr="00FB27C1" w:rsidRDefault="0050489D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4.2. Настоящее Положение вступает в силу с момента его утверждения приказом директора. Изменения, вносимые в Положение, вступают в силу в том же порядке.</w:t>
      </w:r>
    </w:p>
    <w:p w:rsidR="0050489D" w:rsidRPr="00FB27C1" w:rsidRDefault="0050489D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>4.3. После утверждения Положения или изменений, внесенных в него, текс Положения размещается на официальном сайте образовательной организации.</w:t>
      </w:r>
    </w:p>
    <w:p w:rsidR="00FF44D1" w:rsidRPr="00FB27C1" w:rsidRDefault="00FF44D1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F44D1" w:rsidRPr="00FB27C1" w:rsidRDefault="00FF44D1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F44D1" w:rsidRPr="00FB27C1" w:rsidRDefault="00FF44D1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F44D1" w:rsidRPr="00FB27C1" w:rsidRDefault="00FF44D1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F44D1" w:rsidRPr="00FB27C1" w:rsidRDefault="00FF44D1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F44D1" w:rsidRPr="00FB27C1" w:rsidRDefault="00FF44D1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F44D1" w:rsidRPr="00FB27C1" w:rsidRDefault="00FF44D1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F44D1" w:rsidRPr="00FB27C1" w:rsidRDefault="00FF44D1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F44D1" w:rsidRPr="00FB27C1" w:rsidRDefault="00FF44D1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F44D1" w:rsidRPr="00FB27C1" w:rsidRDefault="00FF44D1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F44D1" w:rsidRPr="00FB27C1" w:rsidRDefault="00FF44D1" w:rsidP="0016348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218FB" w:rsidRPr="00FB27C1" w:rsidRDefault="002218FB" w:rsidP="002218FB">
      <w:pPr>
        <w:tabs>
          <w:tab w:val="left" w:pos="706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</w:t>
      </w:r>
    </w:p>
    <w:p w:rsidR="002218FB" w:rsidRPr="00FB27C1" w:rsidRDefault="002218FB" w:rsidP="002218FB">
      <w:pPr>
        <w:tabs>
          <w:tab w:val="left" w:pos="706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218FB" w:rsidRPr="00FB27C1" w:rsidRDefault="002218FB" w:rsidP="002218FB">
      <w:pPr>
        <w:tabs>
          <w:tab w:val="left" w:pos="7065"/>
        </w:tabs>
        <w:spacing w:after="0"/>
        <w:rPr>
          <w:rFonts w:ascii="Times New Roman" w:hAnsi="Times New Roman"/>
          <w:sz w:val="24"/>
          <w:szCs w:val="24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FB27C1">
        <w:rPr>
          <w:rFonts w:ascii="Times New Roman" w:hAnsi="Times New Roman"/>
          <w:sz w:val="24"/>
          <w:szCs w:val="24"/>
        </w:rPr>
        <w:t>Приложение № 1</w:t>
      </w:r>
    </w:p>
    <w:p w:rsidR="002218FB" w:rsidRPr="00FB27C1" w:rsidRDefault="002218FB" w:rsidP="00FB27C1">
      <w:pPr>
        <w:tabs>
          <w:tab w:val="left" w:pos="70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B27C1">
        <w:rPr>
          <w:rFonts w:ascii="Times New Roman" w:hAnsi="Times New Roman"/>
          <w:sz w:val="24"/>
          <w:szCs w:val="24"/>
        </w:rPr>
        <w:t>к Положению</w:t>
      </w:r>
    </w:p>
    <w:p w:rsidR="002218FB" w:rsidRPr="00FB27C1" w:rsidRDefault="002218FB" w:rsidP="00FB27C1">
      <w:pPr>
        <w:tabs>
          <w:tab w:val="left" w:pos="70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B27C1">
        <w:rPr>
          <w:rFonts w:ascii="Times New Roman" w:hAnsi="Times New Roman"/>
          <w:sz w:val="24"/>
          <w:szCs w:val="24"/>
        </w:rPr>
        <w:t>о порядке формирования</w:t>
      </w:r>
    </w:p>
    <w:p w:rsidR="002218FB" w:rsidRPr="00FB27C1" w:rsidRDefault="002218FB" w:rsidP="00FB27C1">
      <w:pPr>
        <w:tabs>
          <w:tab w:val="left" w:pos="70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B27C1">
        <w:rPr>
          <w:rFonts w:ascii="Times New Roman" w:hAnsi="Times New Roman"/>
          <w:sz w:val="24"/>
          <w:szCs w:val="24"/>
        </w:rPr>
        <w:t>Публичного доклада</w:t>
      </w:r>
    </w:p>
    <w:p w:rsidR="002218FB" w:rsidRPr="00FB27C1" w:rsidRDefault="002218FB" w:rsidP="00FB27C1">
      <w:pPr>
        <w:tabs>
          <w:tab w:val="left" w:pos="711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B27C1">
        <w:rPr>
          <w:rFonts w:ascii="Times New Roman" w:hAnsi="Times New Roman"/>
          <w:sz w:val="24"/>
          <w:szCs w:val="24"/>
        </w:rPr>
        <w:t>МБОУ «Калиновская СОШ»</w:t>
      </w:r>
    </w:p>
    <w:p w:rsidR="002218FB" w:rsidRPr="00FB27C1" w:rsidRDefault="002218FB" w:rsidP="002218FB">
      <w:pPr>
        <w:tabs>
          <w:tab w:val="left" w:pos="675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FB27C1">
        <w:rPr>
          <w:rFonts w:ascii="Times New Roman" w:hAnsi="Times New Roman"/>
          <w:sz w:val="24"/>
          <w:szCs w:val="24"/>
        </w:rPr>
        <w:tab/>
      </w:r>
      <w:proofErr w:type="gramStart"/>
      <w:r w:rsidRPr="00FB27C1">
        <w:rPr>
          <w:rFonts w:ascii="Times New Roman" w:hAnsi="Times New Roman"/>
          <w:sz w:val="24"/>
          <w:szCs w:val="24"/>
        </w:rPr>
        <w:t>Утвержденного</w:t>
      </w:r>
      <w:proofErr w:type="gramEnd"/>
      <w:r w:rsidRPr="00FB27C1">
        <w:rPr>
          <w:rFonts w:ascii="Times New Roman" w:hAnsi="Times New Roman"/>
          <w:sz w:val="24"/>
          <w:szCs w:val="24"/>
        </w:rPr>
        <w:t xml:space="preserve"> Приказом </w:t>
      </w:r>
      <w:r w:rsidRPr="00FB27C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</w:t>
      </w:r>
    </w:p>
    <w:p w:rsidR="002218FB" w:rsidRPr="00FB27C1" w:rsidRDefault="002218FB" w:rsidP="002218FB">
      <w:pPr>
        <w:tabs>
          <w:tab w:val="left" w:pos="6750"/>
        </w:tabs>
        <w:spacing w:after="0"/>
        <w:rPr>
          <w:rFonts w:ascii="Times New Roman" w:hAnsi="Times New Roman"/>
          <w:sz w:val="24"/>
          <w:szCs w:val="24"/>
        </w:rPr>
      </w:pPr>
      <w:r w:rsidRPr="00FB27C1">
        <w:rPr>
          <w:rFonts w:ascii="Times New Roman" w:hAnsi="Times New Roman"/>
          <w:b/>
          <w:sz w:val="24"/>
          <w:szCs w:val="24"/>
        </w:rPr>
        <w:tab/>
      </w:r>
      <w:r w:rsidRPr="00FB27C1">
        <w:rPr>
          <w:rFonts w:ascii="Times New Roman" w:hAnsi="Times New Roman"/>
          <w:sz w:val="24"/>
          <w:szCs w:val="24"/>
        </w:rPr>
        <w:t xml:space="preserve">Директора школы </w:t>
      </w:r>
      <w:proofErr w:type="gramStart"/>
      <w:r w:rsidRPr="00FB27C1">
        <w:rPr>
          <w:rFonts w:ascii="Times New Roman" w:hAnsi="Times New Roman"/>
          <w:sz w:val="24"/>
          <w:szCs w:val="24"/>
        </w:rPr>
        <w:t>от</w:t>
      </w:r>
      <w:proofErr w:type="gramEnd"/>
      <w:r w:rsidRPr="00FB27C1">
        <w:rPr>
          <w:rFonts w:ascii="Times New Roman" w:hAnsi="Times New Roman"/>
          <w:sz w:val="24"/>
          <w:szCs w:val="24"/>
        </w:rPr>
        <w:t xml:space="preserve">  </w:t>
      </w:r>
    </w:p>
    <w:p w:rsidR="002218FB" w:rsidRPr="00FB27C1" w:rsidRDefault="002218FB" w:rsidP="002218FB">
      <w:pPr>
        <w:tabs>
          <w:tab w:val="left" w:pos="6750"/>
          <w:tab w:val="left" w:pos="6780"/>
        </w:tabs>
        <w:spacing w:after="0"/>
        <w:rPr>
          <w:rFonts w:ascii="Times New Roman" w:hAnsi="Times New Roman"/>
          <w:sz w:val="24"/>
          <w:szCs w:val="24"/>
        </w:rPr>
      </w:pPr>
      <w:r w:rsidRPr="00FB27C1">
        <w:rPr>
          <w:rFonts w:ascii="Times New Roman" w:hAnsi="Times New Roman"/>
          <w:b/>
          <w:sz w:val="24"/>
          <w:szCs w:val="24"/>
        </w:rPr>
        <w:tab/>
        <w:t xml:space="preserve">«___» _______________ </w:t>
      </w:r>
      <w:r w:rsidRPr="00FB27C1">
        <w:rPr>
          <w:rFonts w:ascii="Times New Roman" w:hAnsi="Times New Roman"/>
          <w:sz w:val="24"/>
          <w:szCs w:val="24"/>
        </w:rPr>
        <w:t>№___</w:t>
      </w:r>
    </w:p>
    <w:p w:rsidR="002218FB" w:rsidRPr="00FB27C1" w:rsidRDefault="002218FB" w:rsidP="002218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18FB" w:rsidRPr="00FB27C1" w:rsidRDefault="002218FB" w:rsidP="00FB27C1">
      <w:pPr>
        <w:tabs>
          <w:tab w:val="left" w:pos="5085"/>
          <w:tab w:val="left" w:pos="663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B27C1">
        <w:rPr>
          <w:rFonts w:ascii="Times New Roman" w:hAnsi="Times New Roman"/>
          <w:sz w:val="24"/>
          <w:szCs w:val="24"/>
          <w:lang w:eastAsia="ru-RU"/>
        </w:rPr>
        <w:tab/>
      </w:r>
    </w:p>
    <w:p w:rsidR="00AA46C6" w:rsidRPr="00FB27C1" w:rsidRDefault="00FF44D1" w:rsidP="00FF44D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27C1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</w:t>
      </w:r>
    </w:p>
    <w:p w:rsidR="00FF44D1" w:rsidRPr="00FB27C1" w:rsidRDefault="00FF44D1" w:rsidP="00FF44D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27C1">
        <w:rPr>
          <w:rFonts w:ascii="Times New Roman" w:hAnsi="Times New Roman"/>
          <w:b/>
          <w:sz w:val="24"/>
          <w:szCs w:val="24"/>
          <w:lang w:eastAsia="ru-RU"/>
        </w:rPr>
        <w:t>для включения в Публичный доклад</w:t>
      </w:r>
      <w:r w:rsidR="00AA46C6" w:rsidRPr="00FB27C1">
        <w:rPr>
          <w:rFonts w:ascii="Times New Roman" w:hAnsi="Times New Roman"/>
          <w:b/>
          <w:sz w:val="24"/>
          <w:szCs w:val="24"/>
          <w:lang w:eastAsia="ru-RU"/>
        </w:rPr>
        <w:t xml:space="preserve"> образовательной организации</w:t>
      </w:r>
    </w:p>
    <w:p w:rsidR="00AA46C6" w:rsidRPr="00FB27C1" w:rsidRDefault="00AA46C6" w:rsidP="00FF44D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1025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985"/>
        <w:gridCol w:w="7365"/>
      </w:tblGrid>
      <w:tr w:rsidR="00AA46C6" w:rsidRPr="00FB27C1" w:rsidTr="00AA46C6">
        <w:trPr>
          <w:trHeight w:val="465"/>
        </w:trPr>
        <w:tc>
          <w:tcPr>
            <w:tcW w:w="675" w:type="dxa"/>
          </w:tcPr>
          <w:p w:rsidR="00AA46C6" w:rsidRPr="00FB27C1" w:rsidRDefault="00AA46C6" w:rsidP="00AA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5" w:type="dxa"/>
          </w:tcPr>
          <w:p w:rsidR="00AA46C6" w:rsidRPr="00FB27C1" w:rsidRDefault="00AA46C6" w:rsidP="00AA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365" w:type="dxa"/>
          </w:tcPr>
          <w:p w:rsidR="00AA46C6" w:rsidRPr="00FB27C1" w:rsidRDefault="00AA46C6" w:rsidP="00AA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A46C6" w:rsidRPr="00FB27C1" w:rsidTr="00AA46C6">
        <w:trPr>
          <w:trHeight w:val="465"/>
        </w:trPr>
        <w:tc>
          <w:tcPr>
            <w:tcW w:w="675" w:type="dxa"/>
          </w:tcPr>
          <w:p w:rsidR="00AA46C6" w:rsidRPr="00FB27C1" w:rsidRDefault="00AA46C6" w:rsidP="00AA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</w:tcPr>
          <w:p w:rsidR="00AA46C6" w:rsidRPr="00FB27C1" w:rsidRDefault="00AA46C6" w:rsidP="0035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характеристика </w:t>
            </w:r>
            <w:r w:rsidR="00357891"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7365" w:type="dxa"/>
          </w:tcPr>
          <w:p w:rsidR="00AA46C6" w:rsidRPr="00FB27C1" w:rsidRDefault="00AA46C6" w:rsidP="0035789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Тип, вид, статус </w:t>
            </w:r>
            <w:r w:rsidR="00357891"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Лицензия на образовательную деятельность, государственная аккредитация. Экономические и социальные условия территории нахождения. Филиалы (отделения). Характеристика контингента </w:t>
            </w:r>
            <w:proofErr w:type="gramStart"/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. Основные позиции плана (программы) развития образовательной организации (приоритеты, направления, задачи, решавшиеся в отчетном году). Структура управления. Органы государственно-общественного управления и самоуправления. Наличие сайта образовательной организации. Контактная информация.</w:t>
            </w:r>
          </w:p>
        </w:tc>
      </w:tr>
      <w:tr w:rsidR="00AA46C6" w:rsidRPr="00FB27C1" w:rsidTr="00AA46C6">
        <w:trPr>
          <w:trHeight w:val="465"/>
        </w:trPr>
        <w:tc>
          <w:tcPr>
            <w:tcW w:w="675" w:type="dxa"/>
          </w:tcPr>
          <w:p w:rsidR="00AA46C6" w:rsidRPr="00FB27C1" w:rsidRDefault="00AA46C6" w:rsidP="00AA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</w:tcPr>
          <w:p w:rsidR="00AA46C6" w:rsidRPr="00FB27C1" w:rsidRDefault="00AA46C6" w:rsidP="00AA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образовательного процесса</w:t>
            </w:r>
          </w:p>
        </w:tc>
        <w:tc>
          <w:tcPr>
            <w:tcW w:w="7365" w:type="dxa"/>
          </w:tcPr>
          <w:p w:rsidR="00AA46C6" w:rsidRPr="00FB27C1" w:rsidRDefault="00AA46C6" w:rsidP="00AA46C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образовательных программ по уровням обучения. Дополнительные образовательные услуги. Реализация прав детей на обучение на родном </w:t>
            </w:r>
            <w:r w:rsidR="00F70B00"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(нерусском) языке и изучение родного языка. Образовательные технологии, используемые в образовательной деятельности. Основные направления воспитательной деятельности. Виды внеурочной деятельности. Научные общества, творческие объединения, кружки, секции. Организация специализированной (коррекционной) помощи детям, в том числе детям с ограниченными возможностями здоровья (деятельность педагогов-психологов, педагогов-логопедов, дефектологов и т.д.). Характеристика </w:t>
            </w:r>
            <w:proofErr w:type="spellStart"/>
            <w:r w:rsidR="00F70B00"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="00F70B00"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системы оценки качества.</w:t>
            </w: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0B00" w:rsidRPr="00FB27C1" w:rsidTr="00AA46C6">
        <w:trPr>
          <w:trHeight w:val="465"/>
        </w:trPr>
        <w:tc>
          <w:tcPr>
            <w:tcW w:w="675" w:type="dxa"/>
          </w:tcPr>
          <w:p w:rsidR="00F70B00" w:rsidRPr="00FB27C1" w:rsidRDefault="00F70B00" w:rsidP="00AA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5" w:type="dxa"/>
          </w:tcPr>
          <w:p w:rsidR="00F70B00" w:rsidRPr="00FB27C1" w:rsidRDefault="00F70B00" w:rsidP="00AA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осуществления образовательного процесса</w:t>
            </w:r>
          </w:p>
        </w:tc>
        <w:tc>
          <w:tcPr>
            <w:tcW w:w="7365" w:type="dxa"/>
          </w:tcPr>
          <w:p w:rsidR="00F70B00" w:rsidRPr="00FB27C1" w:rsidRDefault="00F70B00" w:rsidP="00AA46C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 работы. Учебно-материальная база, благоустройство и оснащенность. </w:t>
            </w:r>
            <w:r w:rsidRPr="00FB27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IT</w:t>
            </w: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-инфраструктура. Условия для занятий физкультурой и спортом. Условия для досуговой деятельности и дополнительного образования. Организация летнего отдыха детей. Организация питания, медицинского обслуживания. </w:t>
            </w:r>
            <w:r w:rsidR="00EC6302"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безопасности. Условия для обучения детей с ограниченными возможностями здоровья. </w:t>
            </w:r>
            <w:proofErr w:type="gramStart"/>
            <w:r w:rsidR="00EC6302"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Кадровый состав (административный, </w:t>
            </w:r>
            <w:r w:rsidR="00EC6302"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педагогический, вспомогательный; уровень квалификации; система повышения квалификации; награды, звания, заслуги).</w:t>
            </w:r>
            <w:proofErr w:type="gramEnd"/>
            <w:r w:rsidR="00EC6302"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наполняемость классов. Обеспечение транспортной доступности и безопасности детей при перевозке к месту обучения.</w:t>
            </w:r>
          </w:p>
        </w:tc>
      </w:tr>
      <w:tr w:rsidR="00EC6302" w:rsidRPr="00FB27C1" w:rsidTr="00AA46C6">
        <w:trPr>
          <w:trHeight w:val="465"/>
        </w:trPr>
        <w:tc>
          <w:tcPr>
            <w:tcW w:w="675" w:type="dxa"/>
          </w:tcPr>
          <w:p w:rsidR="00EC6302" w:rsidRPr="00FB27C1" w:rsidRDefault="00EC6302" w:rsidP="00AA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85" w:type="dxa"/>
          </w:tcPr>
          <w:p w:rsidR="00EC6302" w:rsidRPr="00FB27C1" w:rsidRDefault="00EC6302" w:rsidP="00AA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деятельности образовательной организации, качество образования </w:t>
            </w:r>
          </w:p>
        </w:tc>
        <w:tc>
          <w:tcPr>
            <w:tcW w:w="7365" w:type="dxa"/>
          </w:tcPr>
          <w:p w:rsidR="00A7647C" w:rsidRPr="00FB27C1" w:rsidRDefault="00EC6302" w:rsidP="00AA46C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единого государственного экзамена (для специальных (коррекционных) учреждений используются данные государственной (итоговой) аттестации). Результаты государственной (итоговой) аттестации в 9-х классах. Результаты мониторинговых исследований качества обучения муниципального и регионального уровней. </w:t>
            </w:r>
            <w:r w:rsidR="00A7647C"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="00A7647C"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="00A7647C"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оценки качества образования. </w:t>
            </w:r>
            <w:proofErr w:type="gramStart"/>
            <w:r w:rsidR="00A7647C"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 обучающихся в олимпиадах (региональных и всероссийских).</w:t>
            </w:r>
            <w:proofErr w:type="gramEnd"/>
            <w:r w:rsidR="00A7647C"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Данные о поступлении в учреждения профессионального образования. Данные о достижениях и проблемах социализации обучающихся (правонарушения, поведенческие риски). Данные о состоянии здоровья </w:t>
            </w:r>
            <w:proofErr w:type="gramStart"/>
            <w:r w:rsidR="00A7647C"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A7647C"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динамике по группам здоровья). Достижения обучающихся и их коллективов (объединений, команд) в районных, областных, федеральных конкурсах, соревнованиях и т.п. Достижения учреждения в конкурсах. Оценки и отзывы потребителей образовательных услуг.</w:t>
            </w:r>
          </w:p>
        </w:tc>
      </w:tr>
      <w:tr w:rsidR="00A7647C" w:rsidRPr="00FB27C1" w:rsidTr="00AA46C6">
        <w:trPr>
          <w:trHeight w:val="465"/>
        </w:trPr>
        <w:tc>
          <w:tcPr>
            <w:tcW w:w="675" w:type="dxa"/>
          </w:tcPr>
          <w:p w:rsidR="00A7647C" w:rsidRPr="00FB27C1" w:rsidRDefault="00A7647C" w:rsidP="00AA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5" w:type="dxa"/>
          </w:tcPr>
          <w:p w:rsidR="00A7647C" w:rsidRPr="00FB27C1" w:rsidRDefault="00A7647C" w:rsidP="00AA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актив</w:t>
            </w:r>
            <w:r w:rsidR="00357891"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ность и внешние связи образовательной организации</w:t>
            </w: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65" w:type="dxa"/>
          </w:tcPr>
          <w:p w:rsidR="00A7647C" w:rsidRPr="00FB27C1" w:rsidRDefault="00A7647C" w:rsidP="00AA46C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Проекты и мероприятия, реализуемые в интересах и с участием местного сообщества, социальные партнеры </w:t>
            </w:r>
            <w:r w:rsidR="006949DC"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ОО. Партнеры спонсоры ОО, благотворительные фонды и фонды целевого капитала, с которыми работает  ОО. Проекты и программы, поддерживаемыми партнерами, спонсорами, фондами. Взаимодействие с учреждениями профессионального образования. Участие ОО в сетевом взаимодействии. Членство в ассоциациях, профессиональных объединениях.</w:t>
            </w:r>
          </w:p>
        </w:tc>
      </w:tr>
      <w:tr w:rsidR="006949DC" w:rsidRPr="00FB27C1" w:rsidTr="00AA46C6">
        <w:trPr>
          <w:trHeight w:val="465"/>
        </w:trPr>
        <w:tc>
          <w:tcPr>
            <w:tcW w:w="675" w:type="dxa"/>
          </w:tcPr>
          <w:p w:rsidR="006949DC" w:rsidRPr="00FB27C1" w:rsidRDefault="006949DC" w:rsidP="00AA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5" w:type="dxa"/>
          </w:tcPr>
          <w:p w:rsidR="006949DC" w:rsidRPr="00FB27C1" w:rsidRDefault="006949DC" w:rsidP="00AA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 экономическая деятельность</w:t>
            </w:r>
          </w:p>
        </w:tc>
        <w:tc>
          <w:tcPr>
            <w:tcW w:w="7365" w:type="dxa"/>
          </w:tcPr>
          <w:p w:rsidR="006949DC" w:rsidRPr="00FB27C1" w:rsidRDefault="006949DC" w:rsidP="00AA46C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бюджет. Распределение средств бюджета учреждения по источникам их получения. Направление использования бюджетных средств. Использование средств от предпринимательской и иной приносящей доход деятельности, а также сре</w:t>
            </w:r>
            <w:proofErr w:type="gramStart"/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онсоров, благотворительных фондов и фондов целевого капитала. Стоимость платных услуг.</w:t>
            </w:r>
          </w:p>
        </w:tc>
      </w:tr>
      <w:tr w:rsidR="006949DC" w:rsidRPr="00FB27C1" w:rsidTr="00AA46C6">
        <w:trPr>
          <w:trHeight w:val="465"/>
        </w:trPr>
        <w:tc>
          <w:tcPr>
            <w:tcW w:w="675" w:type="dxa"/>
          </w:tcPr>
          <w:p w:rsidR="006949DC" w:rsidRPr="00FB27C1" w:rsidRDefault="006949DC" w:rsidP="00AA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5" w:type="dxa"/>
          </w:tcPr>
          <w:p w:rsidR="006949DC" w:rsidRPr="00FB27C1" w:rsidRDefault="006949DC" w:rsidP="00AA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Решения, принятые по итогам общественного обсуждения</w:t>
            </w:r>
          </w:p>
        </w:tc>
        <w:tc>
          <w:tcPr>
            <w:tcW w:w="7365" w:type="dxa"/>
          </w:tcPr>
          <w:p w:rsidR="006949DC" w:rsidRPr="00FB27C1" w:rsidRDefault="006949DC" w:rsidP="00AA46C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связанная с исполнением решением, которые принимаются ОО с учетом общественной оценки его деятельности по итогам публикации предыдущего доклада. Информация о решениях, принятых ОО в течение учебного года по итогам общественного обсуждения, и их реализации.</w:t>
            </w:r>
          </w:p>
        </w:tc>
      </w:tr>
      <w:tr w:rsidR="006949DC" w:rsidRPr="00FB27C1" w:rsidTr="00AA46C6">
        <w:trPr>
          <w:trHeight w:val="465"/>
        </w:trPr>
        <w:tc>
          <w:tcPr>
            <w:tcW w:w="675" w:type="dxa"/>
          </w:tcPr>
          <w:p w:rsidR="006949DC" w:rsidRPr="00FB27C1" w:rsidRDefault="006949DC" w:rsidP="00AA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5" w:type="dxa"/>
          </w:tcPr>
          <w:p w:rsidR="006949DC" w:rsidRPr="00FB27C1" w:rsidRDefault="006949DC" w:rsidP="00AA4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Заключение. Перспективы и планы развития</w:t>
            </w:r>
          </w:p>
        </w:tc>
        <w:tc>
          <w:tcPr>
            <w:tcW w:w="7365" w:type="dxa"/>
          </w:tcPr>
          <w:p w:rsidR="006949DC" w:rsidRPr="00FB27C1" w:rsidRDefault="00357891" w:rsidP="00AA46C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7C1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реализации плана (программы) развития ОО за отчетный год. Задачи реализации плана (программы) развития ОО на следующий год и в среднесрочной перспективе. Новые проекты, программы и технологии. Планируемые структурные преобразования в ОО. Программы, проекты, конкурсы, граны, в которых планирует принять участие ОО в предстоящем году.</w:t>
            </w:r>
          </w:p>
        </w:tc>
      </w:tr>
    </w:tbl>
    <w:p w:rsidR="00357891" w:rsidRPr="00FB27C1" w:rsidRDefault="00357891" w:rsidP="002218FB">
      <w:pPr>
        <w:tabs>
          <w:tab w:val="left" w:pos="7260"/>
        </w:tabs>
        <w:spacing w:after="0"/>
        <w:rPr>
          <w:sz w:val="24"/>
          <w:szCs w:val="24"/>
        </w:rPr>
      </w:pPr>
    </w:p>
    <w:p w:rsidR="008E7FAC" w:rsidRPr="00FB27C1" w:rsidRDefault="008E7FAC" w:rsidP="00FB27C1">
      <w:pPr>
        <w:tabs>
          <w:tab w:val="left" w:pos="70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B27C1">
        <w:rPr>
          <w:rFonts w:ascii="Times New Roman" w:hAnsi="Times New Roman"/>
          <w:sz w:val="24"/>
          <w:szCs w:val="24"/>
        </w:rPr>
        <w:t>Приложение № 2</w:t>
      </w:r>
    </w:p>
    <w:p w:rsidR="008E7FAC" w:rsidRPr="00FB27C1" w:rsidRDefault="008E7FAC" w:rsidP="00FB27C1">
      <w:pPr>
        <w:tabs>
          <w:tab w:val="left" w:pos="70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B27C1">
        <w:rPr>
          <w:rFonts w:ascii="Times New Roman" w:hAnsi="Times New Roman"/>
          <w:sz w:val="24"/>
          <w:szCs w:val="24"/>
        </w:rPr>
        <w:t>к Положению</w:t>
      </w:r>
    </w:p>
    <w:p w:rsidR="008E7FAC" w:rsidRPr="00FB27C1" w:rsidRDefault="008E7FAC" w:rsidP="00FB27C1">
      <w:pPr>
        <w:tabs>
          <w:tab w:val="left" w:pos="706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B27C1">
        <w:rPr>
          <w:rFonts w:ascii="Times New Roman" w:hAnsi="Times New Roman"/>
          <w:sz w:val="24"/>
          <w:szCs w:val="24"/>
        </w:rPr>
        <w:t>о порядке формирования</w:t>
      </w:r>
    </w:p>
    <w:p w:rsidR="008E7FAC" w:rsidRPr="00FB27C1" w:rsidRDefault="008E7FAC" w:rsidP="00FB27C1">
      <w:pPr>
        <w:tabs>
          <w:tab w:val="left" w:pos="70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B27C1">
        <w:rPr>
          <w:rFonts w:ascii="Times New Roman" w:hAnsi="Times New Roman"/>
          <w:sz w:val="24"/>
          <w:szCs w:val="24"/>
        </w:rPr>
        <w:t>Публичного доклада</w:t>
      </w:r>
    </w:p>
    <w:p w:rsidR="008E7FAC" w:rsidRPr="00FB27C1" w:rsidRDefault="008E7FAC" w:rsidP="00FB27C1">
      <w:pPr>
        <w:tabs>
          <w:tab w:val="left" w:pos="711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B27C1">
        <w:rPr>
          <w:rFonts w:ascii="Times New Roman" w:hAnsi="Times New Roman"/>
          <w:sz w:val="24"/>
          <w:szCs w:val="24"/>
        </w:rPr>
        <w:t>МБОУ «Калиновская СОШ»</w:t>
      </w:r>
    </w:p>
    <w:p w:rsidR="008E7FAC" w:rsidRPr="00FB27C1" w:rsidRDefault="008E7FAC" w:rsidP="008E7FAC">
      <w:pPr>
        <w:tabs>
          <w:tab w:val="left" w:pos="6750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FB27C1">
        <w:rPr>
          <w:rFonts w:ascii="Times New Roman" w:hAnsi="Times New Roman"/>
          <w:sz w:val="24"/>
          <w:szCs w:val="24"/>
        </w:rPr>
        <w:tab/>
      </w:r>
      <w:proofErr w:type="gramStart"/>
      <w:r w:rsidRPr="00FB27C1">
        <w:rPr>
          <w:rFonts w:ascii="Times New Roman" w:hAnsi="Times New Roman"/>
          <w:sz w:val="24"/>
          <w:szCs w:val="24"/>
        </w:rPr>
        <w:t>Утвержденного</w:t>
      </w:r>
      <w:proofErr w:type="gramEnd"/>
      <w:r w:rsidRPr="00FB27C1">
        <w:rPr>
          <w:rFonts w:ascii="Times New Roman" w:hAnsi="Times New Roman"/>
          <w:sz w:val="24"/>
          <w:szCs w:val="24"/>
        </w:rPr>
        <w:t xml:space="preserve"> Приказом </w:t>
      </w:r>
      <w:r w:rsidRPr="00FB27C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</w:t>
      </w:r>
    </w:p>
    <w:p w:rsidR="008E7FAC" w:rsidRPr="00FB27C1" w:rsidRDefault="002218FB" w:rsidP="002218FB">
      <w:pPr>
        <w:tabs>
          <w:tab w:val="left" w:pos="6750"/>
        </w:tabs>
        <w:spacing w:after="0"/>
        <w:rPr>
          <w:rFonts w:ascii="Times New Roman" w:hAnsi="Times New Roman"/>
          <w:sz w:val="24"/>
          <w:szCs w:val="24"/>
        </w:rPr>
      </w:pPr>
      <w:r w:rsidRPr="00FB27C1">
        <w:rPr>
          <w:rFonts w:ascii="Times New Roman" w:hAnsi="Times New Roman"/>
          <w:b/>
          <w:sz w:val="24"/>
          <w:szCs w:val="24"/>
        </w:rPr>
        <w:tab/>
      </w:r>
      <w:r w:rsidRPr="00FB27C1">
        <w:rPr>
          <w:rFonts w:ascii="Times New Roman" w:hAnsi="Times New Roman"/>
          <w:sz w:val="24"/>
          <w:szCs w:val="24"/>
        </w:rPr>
        <w:t xml:space="preserve">Директора школы </w:t>
      </w:r>
      <w:proofErr w:type="gramStart"/>
      <w:r w:rsidRPr="00FB27C1">
        <w:rPr>
          <w:rFonts w:ascii="Times New Roman" w:hAnsi="Times New Roman"/>
          <w:sz w:val="24"/>
          <w:szCs w:val="24"/>
        </w:rPr>
        <w:t>от</w:t>
      </w:r>
      <w:proofErr w:type="gramEnd"/>
      <w:r w:rsidRPr="00FB27C1">
        <w:rPr>
          <w:rFonts w:ascii="Times New Roman" w:hAnsi="Times New Roman"/>
          <w:sz w:val="24"/>
          <w:szCs w:val="24"/>
        </w:rPr>
        <w:t xml:space="preserve">  </w:t>
      </w:r>
    </w:p>
    <w:p w:rsidR="002218FB" w:rsidRPr="00FB27C1" w:rsidRDefault="002218FB" w:rsidP="002218FB">
      <w:pPr>
        <w:tabs>
          <w:tab w:val="left" w:pos="6750"/>
          <w:tab w:val="left" w:pos="6780"/>
        </w:tabs>
        <w:spacing w:after="0"/>
        <w:rPr>
          <w:rFonts w:ascii="Times New Roman" w:hAnsi="Times New Roman"/>
          <w:sz w:val="24"/>
          <w:szCs w:val="24"/>
        </w:rPr>
      </w:pPr>
      <w:r w:rsidRPr="00FB27C1">
        <w:rPr>
          <w:rFonts w:ascii="Times New Roman" w:hAnsi="Times New Roman"/>
          <w:b/>
          <w:sz w:val="24"/>
          <w:szCs w:val="24"/>
        </w:rPr>
        <w:tab/>
        <w:t xml:space="preserve">«___» _______________ </w:t>
      </w:r>
      <w:r w:rsidRPr="00FB27C1">
        <w:rPr>
          <w:rFonts w:ascii="Times New Roman" w:hAnsi="Times New Roman"/>
          <w:sz w:val="24"/>
          <w:szCs w:val="24"/>
        </w:rPr>
        <w:t>№___</w:t>
      </w:r>
    </w:p>
    <w:p w:rsidR="002218FB" w:rsidRPr="00FB27C1" w:rsidRDefault="002218FB" w:rsidP="003578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18FB" w:rsidRPr="00FB27C1" w:rsidRDefault="002218FB" w:rsidP="003578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18FB" w:rsidRPr="00FB27C1" w:rsidRDefault="002218FB" w:rsidP="003578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7891" w:rsidRPr="00FB27C1" w:rsidRDefault="00357891" w:rsidP="003578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27C1">
        <w:rPr>
          <w:rFonts w:ascii="Times New Roman" w:hAnsi="Times New Roman"/>
          <w:b/>
          <w:sz w:val="24"/>
          <w:szCs w:val="24"/>
        </w:rPr>
        <w:t>Сетевой график по подготовке Публичного</w:t>
      </w:r>
      <w:r w:rsidR="00481BC9" w:rsidRPr="00FB27C1">
        <w:rPr>
          <w:rFonts w:ascii="Times New Roman" w:hAnsi="Times New Roman"/>
          <w:b/>
          <w:sz w:val="24"/>
          <w:szCs w:val="24"/>
        </w:rPr>
        <w:t xml:space="preserve"> </w:t>
      </w:r>
      <w:r w:rsidRPr="00FB27C1">
        <w:rPr>
          <w:rFonts w:ascii="Times New Roman" w:hAnsi="Times New Roman"/>
          <w:b/>
          <w:sz w:val="24"/>
          <w:szCs w:val="24"/>
        </w:rPr>
        <w:t>Доклада</w:t>
      </w:r>
    </w:p>
    <w:p w:rsidR="00357891" w:rsidRPr="00FB27C1" w:rsidRDefault="00357891" w:rsidP="003578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433"/>
        <w:gridCol w:w="1980"/>
        <w:gridCol w:w="3518"/>
      </w:tblGrid>
      <w:tr w:rsidR="00481BC9" w:rsidRPr="00FB27C1" w:rsidTr="00481BC9">
        <w:trPr>
          <w:trHeight w:val="555"/>
        </w:trPr>
        <w:tc>
          <w:tcPr>
            <w:tcW w:w="567" w:type="dxa"/>
          </w:tcPr>
          <w:p w:rsidR="00481BC9" w:rsidRPr="00FB27C1" w:rsidRDefault="00481BC9" w:rsidP="0035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7C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3" w:type="dxa"/>
          </w:tcPr>
          <w:p w:rsidR="00481BC9" w:rsidRPr="00FB27C1" w:rsidRDefault="00481BC9" w:rsidP="0035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7C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</w:tcPr>
          <w:p w:rsidR="00481BC9" w:rsidRPr="00FB27C1" w:rsidRDefault="00481BC9" w:rsidP="0035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7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518" w:type="dxa"/>
          </w:tcPr>
          <w:p w:rsidR="00481BC9" w:rsidRPr="00FB27C1" w:rsidRDefault="00481BC9" w:rsidP="0035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7C1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481BC9" w:rsidRPr="00FB27C1" w:rsidTr="00481BC9">
        <w:trPr>
          <w:trHeight w:val="759"/>
        </w:trPr>
        <w:tc>
          <w:tcPr>
            <w:tcW w:w="567" w:type="dxa"/>
          </w:tcPr>
          <w:p w:rsidR="00481BC9" w:rsidRPr="00FB27C1" w:rsidRDefault="00481BC9" w:rsidP="0035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7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3" w:type="dxa"/>
          </w:tcPr>
          <w:p w:rsidR="00481BC9" w:rsidRPr="00FB27C1" w:rsidRDefault="008A7FA2" w:rsidP="00481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7C1">
              <w:rPr>
                <w:rFonts w:ascii="Times New Roman" w:hAnsi="Times New Roman"/>
                <w:sz w:val="24"/>
                <w:szCs w:val="24"/>
              </w:rPr>
              <w:t>Утверждение состава рабочей группы по подготовке Публичного доклада.</w:t>
            </w:r>
          </w:p>
        </w:tc>
        <w:tc>
          <w:tcPr>
            <w:tcW w:w="1980" w:type="dxa"/>
          </w:tcPr>
          <w:p w:rsidR="00481BC9" w:rsidRPr="00FB27C1" w:rsidRDefault="00481BC9" w:rsidP="003578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481BC9" w:rsidRPr="00FB27C1" w:rsidRDefault="008A7FA2" w:rsidP="0035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7C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A7FA2" w:rsidRPr="00FB27C1" w:rsidTr="00481BC9">
        <w:trPr>
          <w:trHeight w:val="759"/>
        </w:trPr>
        <w:tc>
          <w:tcPr>
            <w:tcW w:w="567" w:type="dxa"/>
          </w:tcPr>
          <w:p w:rsidR="008A7FA2" w:rsidRPr="00FB27C1" w:rsidRDefault="008A7FA2" w:rsidP="0035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7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3" w:type="dxa"/>
          </w:tcPr>
          <w:p w:rsidR="008A7FA2" w:rsidRPr="00FB27C1" w:rsidRDefault="008A7FA2" w:rsidP="00481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7C1">
              <w:rPr>
                <w:rFonts w:ascii="Times New Roman" w:hAnsi="Times New Roman"/>
                <w:sz w:val="24"/>
                <w:szCs w:val="24"/>
              </w:rPr>
              <w:t>Утверждение сетевого графика по подготовке Публичного доклада</w:t>
            </w:r>
          </w:p>
          <w:p w:rsidR="008A7FA2" w:rsidRPr="00FB27C1" w:rsidRDefault="008A7FA2" w:rsidP="00481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7C1">
              <w:rPr>
                <w:rFonts w:ascii="Times New Roman" w:hAnsi="Times New Roman"/>
                <w:sz w:val="24"/>
                <w:szCs w:val="24"/>
              </w:rPr>
              <w:t>- разработка структуры доклада и ее утверждение;</w:t>
            </w:r>
          </w:p>
          <w:p w:rsidR="008A7FA2" w:rsidRPr="00FB27C1" w:rsidRDefault="008A7FA2" w:rsidP="00481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7C1">
              <w:rPr>
                <w:rFonts w:ascii="Times New Roman" w:hAnsi="Times New Roman"/>
                <w:sz w:val="24"/>
                <w:szCs w:val="24"/>
              </w:rPr>
              <w:t>- сбор и обработка необходимых для доклада данных;</w:t>
            </w:r>
          </w:p>
          <w:p w:rsidR="008A7FA2" w:rsidRPr="00FB27C1" w:rsidRDefault="008A7FA2" w:rsidP="00481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7C1">
              <w:rPr>
                <w:rFonts w:ascii="Times New Roman" w:hAnsi="Times New Roman"/>
                <w:sz w:val="24"/>
                <w:szCs w:val="24"/>
              </w:rPr>
              <w:t>- написание доклада;</w:t>
            </w:r>
          </w:p>
          <w:p w:rsidR="008A7FA2" w:rsidRPr="00FB27C1" w:rsidRDefault="008A7FA2" w:rsidP="00481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7C1">
              <w:rPr>
                <w:rFonts w:ascii="Times New Roman" w:hAnsi="Times New Roman"/>
                <w:sz w:val="24"/>
                <w:szCs w:val="24"/>
              </w:rPr>
              <w:t>- обсуждение проекта доклада;</w:t>
            </w:r>
          </w:p>
          <w:p w:rsidR="008A7FA2" w:rsidRPr="00FB27C1" w:rsidRDefault="008A7FA2" w:rsidP="00481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7C1">
              <w:rPr>
                <w:rFonts w:ascii="Times New Roman" w:hAnsi="Times New Roman"/>
                <w:sz w:val="24"/>
                <w:szCs w:val="24"/>
              </w:rPr>
              <w:t>- доработка проекта доклада по результатам обсуждения;</w:t>
            </w:r>
          </w:p>
          <w:p w:rsidR="008A7FA2" w:rsidRPr="00FB27C1" w:rsidRDefault="008A7FA2" w:rsidP="00481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7C1">
              <w:rPr>
                <w:rFonts w:ascii="Times New Roman" w:hAnsi="Times New Roman"/>
                <w:sz w:val="24"/>
                <w:szCs w:val="24"/>
              </w:rPr>
              <w:t xml:space="preserve">- утверждение доклада. </w:t>
            </w:r>
          </w:p>
        </w:tc>
        <w:tc>
          <w:tcPr>
            <w:tcW w:w="1980" w:type="dxa"/>
          </w:tcPr>
          <w:p w:rsidR="008A7FA2" w:rsidRPr="00FB27C1" w:rsidRDefault="008A7FA2" w:rsidP="003578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8A7FA2" w:rsidRPr="00FB27C1" w:rsidRDefault="008A7FA2" w:rsidP="0035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7C1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</w:p>
          <w:p w:rsidR="008A7FA2" w:rsidRPr="00FB27C1" w:rsidRDefault="008A7FA2" w:rsidP="0035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7C1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8A7FA2" w:rsidRPr="00FB27C1" w:rsidTr="00481BC9">
        <w:trPr>
          <w:trHeight w:val="759"/>
        </w:trPr>
        <w:tc>
          <w:tcPr>
            <w:tcW w:w="567" w:type="dxa"/>
          </w:tcPr>
          <w:p w:rsidR="008A7FA2" w:rsidRPr="00FB27C1" w:rsidRDefault="008A7FA2" w:rsidP="0035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7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3" w:type="dxa"/>
          </w:tcPr>
          <w:p w:rsidR="008A7FA2" w:rsidRPr="00FB27C1" w:rsidRDefault="008A7FA2" w:rsidP="00481B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7C1">
              <w:rPr>
                <w:rFonts w:ascii="Times New Roman" w:hAnsi="Times New Roman"/>
                <w:sz w:val="24"/>
                <w:szCs w:val="24"/>
              </w:rPr>
              <w:t>Утверждение перечня мероприятий, связанных с распространение Публичного доклада.</w:t>
            </w:r>
          </w:p>
        </w:tc>
        <w:tc>
          <w:tcPr>
            <w:tcW w:w="1980" w:type="dxa"/>
          </w:tcPr>
          <w:p w:rsidR="008A7FA2" w:rsidRPr="00FB27C1" w:rsidRDefault="008A7FA2" w:rsidP="003578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</w:tcPr>
          <w:p w:rsidR="008A7FA2" w:rsidRPr="00FB27C1" w:rsidRDefault="008A7FA2" w:rsidP="003578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7C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481BC9" w:rsidRPr="00FB27C1" w:rsidRDefault="00481BC9" w:rsidP="003578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481BC9" w:rsidRPr="00FB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30" w:rsidRDefault="00566230" w:rsidP="008E7FAC">
      <w:pPr>
        <w:spacing w:after="0" w:line="240" w:lineRule="auto"/>
      </w:pPr>
      <w:r>
        <w:separator/>
      </w:r>
    </w:p>
  </w:endnote>
  <w:endnote w:type="continuationSeparator" w:id="0">
    <w:p w:rsidR="00566230" w:rsidRDefault="00566230" w:rsidP="008E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30" w:rsidRDefault="00566230" w:rsidP="008E7FAC">
      <w:pPr>
        <w:spacing w:after="0" w:line="240" w:lineRule="auto"/>
      </w:pPr>
      <w:r>
        <w:separator/>
      </w:r>
    </w:p>
  </w:footnote>
  <w:footnote w:type="continuationSeparator" w:id="0">
    <w:p w:rsidR="00566230" w:rsidRDefault="00566230" w:rsidP="008E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1DD"/>
    <w:multiLevelType w:val="hybridMultilevel"/>
    <w:tmpl w:val="68BC94E6"/>
    <w:lvl w:ilvl="0" w:tplc="11BA5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F63C9"/>
    <w:multiLevelType w:val="hybridMultilevel"/>
    <w:tmpl w:val="2E48FD94"/>
    <w:lvl w:ilvl="0" w:tplc="912A6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5"/>
    <w:rsid w:val="00157E93"/>
    <w:rsid w:val="00163489"/>
    <w:rsid w:val="001E606E"/>
    <w:rsid w:val="002218FB"/>
    <w:rsid w:val="00357891"/>
    <w:rsid w:val="00481BC9"/>
    <w:rsid w:val="004B3105"/>
    <w:rsid w:val="0050489D"/>
    <w:rsid w:val="005252B1"/>
    <w:rsid w:val="00566230"/>
    <w:rsid w:val="005C0EAF"/>
    <w:rsid w:val="00632C5E"/>
    <w:rsid w:val="0065143A"/>
    <w:rsid w:val="006516A8"/>
    <w:rsid w:val="00671ED2"/>
    <w:rsid w:val="006776D0"/>
    <w:rsid w:val="00693BC5"/>
    <w:rsid w:val="006949DC"/>
    <w:rsid w:val="007042AB"/>
    <w:rsid w:val="00734B44"/>
    <w:rsid w:val="0077001C"/>
    <w:rsid w:val="00780C6D"/>
    <w:rsid w:val="0085061F"/>
    <w:rsid w:val="00853C1C"/>
    <w:rsid w:val="008A7FA2"/>
    <w:rsid w:val="008E7FAC"/>
    <w:rsid w:val="009012F8"/>
    <w:rsid w:val="00942046"/>
    <w:rsid w:val="00971BF4"/>
    <w:rsid w:val="00983F55"/>
    <w:rsid w:val="009F5389"/>
    <w:rsid w:val="00A24790"/>
    <w:rsid w:val="00A7647C"/>
    <w:rsid w:val="00AA46C6"/>
    <w:rsid w:val="00AB3DEE"/>
    <w:rsid w:val="00AC2285"/>
    <w:rsid w:val="00B900E3"/>
    <w:rsid w:val="00BC7B65"/>
    <w:rsid w:val="00BF4F15"/>
    <w:rsid w:val="00C6253A"/>
    <w:rsid w:val="00D24787"/>
    <w:rsid w:val="00D74770"/>
    <w:rsid w:val="00DB14FE"/>
    <w:rsid w:val="00DC68D2"/>
    <w:rsid w:val="00E649CE"/>
    <w:rsid w:val="00E653CB"/>
    <w:rsid w:val="00EC6302"/>
    <w:rsid w:val="00F70B00"/>
    <w:rsid w:val="00FB27C1"/>
    <w:rsid w:val="00FD4187"/>
    <w:rsid w:val="00FE5270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2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22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F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E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F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C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E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2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22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F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E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F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C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E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школьный</cp:lastModifiedBy>
  <cp:revision>2</cp:revision>
  <dcterms:created xsi:type="dcterms:W3CDTF">2017-04-23T11:10:00Z</dcterms:created>
  <dcterms:modified xsi:type="dcterms:W3CDTF">2017-04-23T11:10:00Z</dcterms:modified>
</cp:coreProperties>
</file>